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И.О. Директора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МУП «</w:t>
      </w:r>
      <w:proofErr w:type="spellStart"/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Жилспецсервис</w:t>
      </w:r>
      <w:proofErr w:type="spellEnd"/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»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г. Брянска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Courier New" w:eastAsia="Times New Roman" w:hAnsi="Courier New" w:cs="Courier New"/>
          <w:b/>
          <w:bCs/>
          <w:color w:val="232425"/>
          <w:sz w:val="18"/>
          <w:szCs w:val="18"/>
          <w:lang w:eastAsia="ru-RU"/>
        </w:rPr>
        <w:t>А.И. Иванову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от______________________________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                                                     (Ф.И.О.)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________________________________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________________________________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 xml:space="preserve">                                                  </w:t>
      </w:r>
      <w:proofErr w:type="gramStart"/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проживающего</w:t>
      </w:r>
      <w:proofErr w:type="gramEnd"/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 xml:space="preserve"> в общежитии</w:t>
      </w:r>
      <w:r w:rsidRPr="00AD5639">
        <w:rPr>
          <w:rFonts w:ascii="Courier New" w:eastAsia="Times New Roman" w:hAnsi="Courier New" w:cs="Courier New"/>
          <w:color w:val="232425"/>
          <w:sz w:val="18"/>
          <w:lang w:eastAsia="ru-RU"/>
        </w:rPr>
        <w:t> </w:t>
      </w: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 по                                                       адресу_________________ р-н</w:t>
      </w:r>
      <w:r w:rsidRPr="00AD5639">
        <w:rPr>
          <w:rFonts w:ascii="Courier New" w:eastAsia="Times New Roman" w:hAnsi="Courier New" w:cs="Courier New"/>
          <w:color w:val="232425"/>
          <w:sz w:val="18"/>
          <w:lang w:eastAsia="ru-RU"/>
        </w:rPr>
        <w:t> </w:t>
      </w: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 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                                               </w:t>
      </w:r>
      <w:proofErr w:type="spellStart"/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ул._______________________________</w:t>
      </w:r>
      <w:proofErr w:type="spellEnd"/>
      <w:r w:rsidRPr="00AD5639">
        <w:rPr>
          <w:rFonts w:ascii="Courier New" w:eastAsia="Times New Roman" w:hAnsi="Courier New" w:cs="Courier New"/>
          <w:color w:val="232425"/>
          <w:sz w:val="18"/>
          <w:lang w:eastAsia="ru-RU"/>
        </w:rPr>
        <w:t> </w:t>
      </w: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                                                  _________________________________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               </w:t>
      </w:r>
      <w:r w:rsidRPr="00AD5639">
        <w:rPr>
          <w:rFonts w:ascii="Courier New" w:eastAsia="Times New Roman" w:hAnsi="Courier New" w:cs="Courier New"/>
          <w:color w:val="232425"/>
          <w:sz w:val="18"/>
          <w:lang w:eastAsia="ru-RU"/>
        </w:rPr>
        <w:t> </w:t>
      </w: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                             Тел._____________________________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t> 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t> 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t> 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b/>
          <w:bCs/>
          <w:color w:val="232425"/>
          <w:sz w:val="18"/>
          <w:szCs w:val="18"/>
          <w:lang w:eastAsia="ru-RU"/>
        </w:rPr>
        <w:t>Заявление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>Прошу Вас разрешить</w:t>
      </w:r>
      <w:r w:rsidRPr="00AD5639">
        <w:rPr>
          <w:rFonts w:ascii="Verdana" w:eastAsia="Times New Roman" w:hAnsi="Verdana" w:cs="Times New Roman"/>
          <w:color w:val="232425"/>
          <w:sz w:val="18"/>
          <w:lang w:eastAsia="ru-RU"/>
        </w:rPr>
        <w:t> </w:t>
      </w:r>
      <w:r w:rsidRPr="00AD5639">
        <w:rPr>
          <w:rFonts w:ascii="Verdana" w:eastAsia="Times New Roman" w:hAnsi="Verdana" w:cs="Times New Roman"/>
          <w:color w:val="232425"/>
          <w:sz w:val="18"/>
          <w:szCs w:val="18"/>
          <w:u w:val="single"/>
          <w:lang w:eastAsia="ru-RU"/>
        </w:rPr>
        <w:t>перевод ранее нежилого помещения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>(</w:t>
      </w:r>
      <w:proofErr w:type="spellStart"/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>бывшего________________________________________________</w:t>
      </w:r>
      <w:proofErr w:type="spellEnd"/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 xml:space="preserve">) в </w:t>
      </w:r>
      <w:proofErr w:type="gramStart"/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>жилое</w:t>
      </w:r>
      <w:proofErr w:type="gramEnd"/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>, комната/квартира №_______ и выдать следующие документы для последующего узаконения: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>- заключение балансодержателя;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>- заявление в Управление по строительству и развитию территорий</w:t>
      </w:r>
      <w:r w:rsidRPr="00AD5639">
        <w:rPr>
          <w:rFonts w:ascii="Verdana" w:eastAsia="Times New Roman" w:hAnsi="Verdana" w:cs="Times New Roman"/>
          <w:color w:val="232425"/>
          <w:sz w:val="18"/>
          <w:u w:val="single"/>
          <w:lang w:eastAsia="ru-RU"/>
        </w:rPr>
        <w:t> </w:t>
      </w:r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 xml:space="preserve">г. Брянска на перевод помещения </w:t>
      </w:r>
      <w:proofErr w:type="gramStart"/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>из</w:t>
      </w:r>
      <w:proofErr w:type="gramEnd"/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 xml:space="preserve"> нежилого в жилое.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 xml:space="preserve">Обязуюсь оплатить затраты связанные с переводом помещения из нежилого в </w:t>
      </w:r>
      <w:proofErr w:type="gramStart"/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>жилое</w:t>
      </w:r>
      <w:proofErr w:type="gramEnd"/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 xml:space="preserve"> с последующим узаконением самовольно выполненной перепланировки за свой счет и не требовать от МУП «</w:t>
      </w:r>
      <w:proofErr w:type="spellStart"/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>Жилспецсервис</w:t>
      </w:r>
      <w:proofErr w:type="spellEnd"/>
      <w:r w:rsidRPr="00AD5639">
        <w:rPr>
          <w:rFonts w:ascii="Verdana" w:eastAsia="Times New Roman" w:hAnsi="Verdana" w:cs="Times New Roman"/>
          <w:color w:val="232425"/>
          <w:sz w:val="18"/>
          <w:szCs w:val="18"/>
          <w:lang w:eastAsia="ru-RU"/>
        </w:rPr>
        <w:t>» г. Брянска возмещения затрат.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Courier New" w:eastAsia="Times New Roman" w:hAnsi="Courier New" w:cs="Courier New"/>
          <w:color w:val="232425"/>
          <w:sz w:val="18"/>
          <w:szCs w:val="18"/>
          <w:lang w:eastAsia="ru-RU"/>
        </w:rPr>
        <w:t> 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t> 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b/>
          <w:bCs/>
          <w:color w:val="232425"/>
          <w:sz w:val="18"/>
          <w:szCs w:val="18"/>
          <w:lang w:eastAsia="ru-RU"/>
        </w:rPr>
        <w:t>Прилагаю: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t>1. Копию планов помещений до и после перепланировки, технический паспорт;</w:t>
      </w: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br/>
        <w:t>2. Копию плана этажа с текстовой экспликацией;</w:t>
      </w: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br/>
        <w:t>3. Техническое заключение проектной организации и заключение уполномоченных территориальных органов государственного пожарного надзора;</w:t>
      </w: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br/>
        <w:t>4. Копию ордера (договора найма) или другого правоустанавливающего документа на переводимое помещение;</w:t>
      </w: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br/>
        <w:t>5. Квитанцию на сумму 250 руб.</w:t>
      </w: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br/>
        <w:t>6. Копию паспорта основного нанимателя.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lastRenderedPageBreak/>
        <w:t> 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t>                                                                                                _______________________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t>                                                                                                          (</w:t>
      </w:r>
      <w:proofErr w:type="spellStart"/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t>число</w:t>
      </w:r>
      <w:proofErr w:type="gramStart"/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t>,п</w:t>
      </w:r>
      <w:proofErr w:type="gramEnd"/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t>одпись</w:t>
      </w:r>
      <w:proofErr w:type="spellEnd"/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t>)</w:t>
      </w:r>
    </w:p>
    <w:p w:rsidR="00AD5639" w:rsidRPr="00AD5639" w:rsidRDefault="00AD5639" w:rsidP="00AD56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</w:pPr>
      <w:r w:rsidRPr="00AD5639">
        <w:rPr>
          <w:rFonts w:ascii="Verdana" w:eastAsia="Times New Roman" w:hAnsi="Verdana" w:cs="Times New Roman"/>
          <w:color w:val="232425"/>
          <w:sz w:val="19"/>
          <w:szCs w:val="19"/>
          <w:lang w:eastAsia="ru-RU"/>
        </w:rPr>
        <w:t> </w:t>
      </w:r>
    </w:p>
    <w:p w:rsidR="004C3A85" w:rsidRDefault="004C3A85"/>
    <w:sectPr w:rsidR="004C3A85" w:rsidSect="004C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D5639"/>
    <w:rsid w:val="004C3A85"/>
    <w:rsid w:val="00AD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5639"/>
  </w:style>
  <w:style w:type="paragraph" w:styleId="a3">
    <w:name w:val="Normal (Web)"/>
    <w:basedOn w:val="a"/>
    <w:uiPriority w:val="99"/>
    <w:semiHidden/>
    <w:unhideWhenUsed/>
    <w:rsid w:val="00AD5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>Wolfish Lair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2013-06-26T15:47:00Z</dcterms:created>
  <dcterms:modified xsi:type="dcterms:W3CDTF">2013-06-26T15:47:00Z</dcterms:modified>
</cp:coreProperties>
</file>